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12CB90" w14:textId="0C5BDDCA" w:rsidR="00AF3D11" w:rsidRPr="00AF3D11" w:rsidRDefault="00AF3D11" w:rsidP="00AF3D11">
      <w:pPr>
        <w:pStyle w:val="NormalWeb"/>
        <w:spacing w:before="0" w:beforeAutospacing="0" w:after="240" w:afterAutospacing="0"/>
        <w:jc w:val="center"/>
        <w:rPr>
          <w:rFonts w:asciiTheme="minorHAnsi" w:hAnsiTheme="minorHAnsi" w:cstheme="minorHAnsi"/>
          <w:b/>
          <w:color w:val="000000"/>
          <w:sz w:val="22"/>
          <w:szCs w:val="22"/>
        </w:rPr>
      </w:pPr>
      <w:r w:rsidRPr="00AF3D11">
        <w:rPr>
          <w:rFonts w:ascii="MS Gothic" w:eastAsia="MS Gothic" w:hAnsi="MS Gothic" w:cs="MS Gothic" w:hint="eastAsia"/>
          <w:b/>
          <w:color w:val="000000"/>
          <w:sz w:val="22"/>
          <w:szCs w:val="22"/>
        </w:rPr>
        <w:t> </w:t>
      </w:r>
    </w:p>
    <w:p w14:paraId="3F183FBC" w14:textId="5BFF311D" w:rsidR="00AF3D11" w:rsidRPr="00AF3D11" w:rsidRDefault="00AF3D11" w:rsidP="00AF3D11">
      <w:pPr>
        <w:pStyle w:val="NormalWeb"/>
        <w:spacing w:before="0" w:beforeAutospacing="0" w:after="240" w:afterAutospacing="0"/>
        <w:jc w:val="center"/>
        <w:rPr>
          <w:rFonts w:asciiTheme="minorHAnsi" w:hAnsiTheme="minorHAnsi" w:cstheme="minorHAnsi"/>
          <w:i/>
          <w:color w:val="000000"/>
          <w:sz w:val="22"/>
          <w:szCs w:val="22"/>
        </w:rPr>
      </w:pPr>
      <w:r w:rsidRPr="00AF3D11">
        <w:rPr>
          <w:rFonts w:asciiTheme="minorHAnsi" w:hAnsiTheme="minorHAnsi" w:cstheme="minorHAnsi"/>
          <w:i/>
          <w:color w:val="000000"/>
          <w:sz w:val="22"/>
          <w:szCs w:val="22"/>
        </w:rPr>
        <w:t>Due Ma</w:t>
      </w:r>
      <w:bookmarkStart w:id="0" w:name="_GoBack"/>
      <w:bookmarkEnd w:id="0"/>
      <w:r w:rsidRPr="00AF3D11">
        <w:rPr>
          <w:rFonts w:asciiTheme="minorHAnsi" w:hAnsiTheme="minorHAnsi" w:cstheme="minorHAnsi"/>
          <w:i/>
          <w:color w:val="000000"/>
          <w:sz w:val="22"/>
          <w:szCs w:val="22"/>
        </w:rPr>
        <w:t>rch 21st</w:t>
      </w:r>
      <w:r w:rsidRPr="00AF3D11">
        <w:rPr>
          <w:rStyle w:val="apple-converted-space"/>
          <w:rFonts w:asciiTheme="minorHAnsi" w:hAnsiTheme="minorHAnsi" w:cstheme="minorHAnsi"/>
          <w:i/>
          <w:color w:val="000000"/>
          <w:sz w:val="22"/>
          <w:szCs w:val="22"/>
        </w:rPr>
        <w:t> </w:t>
      </w:r>
    </w:p>
    <w:p w14:paraId="2051E2D8" w14:textId="77777777" w:rsidR="00AF3D11" w:rsidRPr="00AF3D11" w:rsidRDefault="00AF3D11" w:rsidP="00AF3D11">
      <w:pPr>
        <w:pStyle w:val="NormalWeb"/>
        <w:spacing w:before="0" w:beforeAutospacing="0" w:after="240" w:afterAutospacing="0"/>
        <w:rPr>
          <w:rFonts w:asciiTheme="minorHAnsi" w:hAnsiTheme="minorHAnsi" w:cstheme="minorHAnsi"/>
          <w:color w:val="000000"/>
          <w:sz w:val="22"/>
          <w:szCs w:val="22"/>
        </w:rPr>
      </w:pPr>
      <w:r w:rsidRPr="00AF3D11">
        <w:rPr>
          <w:rFonts w:asciiTheme="minorHAnsi" w:hAnsiTheme="minorHAnsi" w:cstheme="minorHAnsi"/>
          <w:color w:val="000000"/>
          <w:sz w:val="22"/>
          <w:szCs w:val="22"/>
        </w:rPr>
        <w:t xml:space="preserve">Write 5-7 pages on one of the following questions. Each essay must include an argument and be well written and polished and have proper textual citations. </w:t>
      </w:r>
      <w:proofErr w:type="gramStart"/>
      <w:r w:rsidRPr="00AF3D11">
        <w:rPr>
          <w:rFonts w:asciiTheme="minorHAnsi" w:hAnsiTheme="minorHAnsi" w:cstheme="minorHAnsi"/>
          <w:color w:val="000000"/>
          <w:sz w:val="22"/>
          <w:szCs w:val="22"/>
        </w:rPr>
        <w:t>Those which demonstrate a close and thoughtful reading of a range of readings</w:t>
      </w:r>
      <w:proofErr w:type="gramEnd"/>
      <w:r w:rsidRPr="00AF3D11">
        <w:rPr>
          <w:rFonts w:asciiTheme="minorHAnsi" w:hAnsiTheme="minorHAnsi" w:cstheme="minorHAnsi"/>
          <w:color w:val="000000"/>
          <w:sz w:val="22"/>
          <w:szCs w:val="22"/>
        </w:rPr>
        <w:t xml:space="preserve"> will be rewarded. Be sure to be specific about who, what, when and where and draw upon precise examples in your answers, avoiding vague generalizations and do develop a thesis statement that goes beyond the prompt. In addition to the required readings, honors students should draw upon some of the recommended readings and turn in two copies of their essays and their essays combined should be 7-10 pages. Let us know if you wish to receive comments on the final paper since many students do not care and we are happy to provide them; otherwise the ones provided on </w:t>
      </w:r>
      <w:proofErr w:type="spellStart"/>
      <w:r>
        <w:rPr>
          <w:rFonts w:asciiTheme="minorHAnsi" w:hAnsiTheme="minorHAnsi" w:cstheme="minorHAnsi"/>
          <w:color w:val="000000"/>
          <w:sz w:val="22"/>
          <w:szCs w:val="22"/>
        </w:rPr>
        <w:t>T</w:t>
      </w:r>
      <w:r w:rsidRPr="00AF3D11">
        <w:rPr>
          <w:rFonts w:asciiTheme="minorHAnsi" w:hAnsiTheme="minorHAnsi" w:cstheme="minorHAnsi"/>
          <w:color w:val="000000"/>
          <w:sz w:val="22"/>
          <w:szCs w:val="22"/>
        </w:rPr>
        <w:t>urnitin</w:t>
      </w:r>
      <w:proofErr w:type="spellEnd"/>
      <w:r w:rsidRPr="00AF3D11">
        <w:rPr>
          <w:rFonts w:asciiTheme="minorHAnsi" w:hAnsiTheme="minorHAnsi" w:cstheme="minorHAnsi"/>
          <w:color w:val="000000"/>
          <w:sz w:val="22"/>
          <w:szCs w:val="22"/>
        </w:rPr>
        <w:t xml:space="preserve"> will be perfunctory.</w:t>
      </w:r>
    </w:p>
    <w:p w14:paraId="00784041" w14:textId="77777777" w:rsidR="00AF3D11" w:rsidRPr="009D673E" w:rsidRDefault="00AF3D11" w:rsidP="009D673E">
      <w:pPr>
        <w:pStyle w:val="NormalWeb"/>
        <w:numPr>
          <w:ilvl w:val="0"/>
          <w:numId w:val="1"/>
        </w:numPr>
        <w:spacing w:before="0" w:beforeAutospacing="0" w:after="0" w:afterAutospacing="0"/>
        <w:rPr>
          <w:rFonts w:asciiTheme="minorHAnsi" w:hAnsiTheme="minorHAnsi" w:cstheme="minorHAnsi"/>
          <w:color w:val="000000"/>
          <w:sz w:val="22"/>
          <w:szCs w:val="22"/>
        </w:rPr>
      </w:pPr>
      <w:r w:rsidRPr="00AF3D11">
        <w:rPr>
          <w:rFonts w:asciiTheme="minorHAnsi" w:hAnsiTheme="minorHAnsi" w:cstheme="minorHAnsi"/>
          <w:color w:val="000000"/>
          <w:sz w:val="22"/>
          <w:szCs w:val="22"/>
        </w:rPr>
        <w:t>U</w:t>
      </w:r>
      <w:r>
        <w:rPr>
          <w:rFonts w:asciiTheme="minorHAnsi" w:hAnsiTheme="minorHAnsi" w:cstheme="minorHAnsi"/>
          <w:color w:val="000000"/>
          <w:sz w:val="22"/>
          <w:szCs w:val="22"/>
        </w:rPr>
        <w:t>.</w:t>
      </w:r>
      <w:r w:rsidRPr="00AF3D11">
        <w:rPr>
          <w:rFonts w:asciiTheme="minorHAnsi" w:hAnsiTheme="minorHAnsi" w:cstheme="minorHAnsi"/>
          <w:color w:val="000000"/>
          <w:sz w:val="22"/>
          <w:szCs w:val="22"/>
        </w:rPr>
        <w:t>S</w:t>
      </w:r>
      <w:r>
        <w:rPr>
          <w:rFonts w:asciiTheme="minorHAnsi" w:hAnsiTheme="minorHAnsi" w:cstheme="minorHAnsi"/>
          <w:color w:val="000000"/>
          <w:sz w:val="22"/>
          <w:szCs w:val="22"/>
        </w:rPr>
        <w:t>.</w:t>
      </w:r>
      <w:r w:rsidRPr="00AF3D11">
        <w:rPr>
          <w:rStyle w:val="apple-converted-space"/>
          <w:rFonts w:asciiTheme="minorHAnsi" w:hAnsiTheme="minorHAnsi" w:cstheme="minorHAnsi"/>
          <w:color w:val="000000"/>
          <w:sz w:val="22"/>
          <w:szCs w:val="22"/>
        </w:rPr>
        <w:t> </w:t>
      </w:r>
      <w:r w:rsidRPr="00AF3D11">
        <w:rPr>
          <w:rFonts w:asciiTheme="minorHAnsi" w:hAnsiTheme="minorHAnsi" w:cstheme="minorHAnsi"/>
          <w:color w:val="000000"/>
          <w:sz w:val="22"/>
          <w:szCs w:val="22"/>
        </w:rPr>
        <w:t>intervention has been an important theme in the course. Write an essay on the lingering impact of</w:t>
      </w:r>
      <w:r w:rsidRPr="00AF3D11">
        <w:rPr>
          <w:rStyle w:val="apple-converted-space"/>
          <w:rFonts w:asciiTheme="minorHAnsi" w:hAnsiTheme="minorHAnsi" w:cstheme="minorHAnsi"/>
          <w:color w:val="000000"/>
          <w:sz w:val="22"/>
          <w:szCs w:val="22"/>
        </w:rPr>
        <w:t> </w:t>
      </w:r>
      <w:r w:rsidRPr="00AF3D11">
        <w:rPr>
          <w:rFonts w:asciiTheme="minorHAnsi" w:hAnsiTheme="minorHAnsi" w:cstheme="minorHAnsi"/>
          <w:color w:val="000000"/>
          <w:sz w:val="22"/>
          <w:szCs w:val="22"/>
        </w:rPr>
        <w:t>U</w:t>
      </w:r>
      <w:r>
        <w:rPr>
          <w:rFonts w:asciiTheme="minorHAnsi" w:hAnsiTheme="minorHAnsi" w:cstheme="minorHAnsi"/>
          <w:color w:val="000000"/>
          <w:sz w:val="22"/>
          <w:szCs w:val="22"/>
        </w:rPr>
        <w:t>.</w:t>
      </w:r>
      <w:r w:rsidRPr="00AF3D11">
        <w:rPr>
          <w:rFonts w:asciiTheme="minorHAnsi" w:hAnsiTheme="minorHAnsi" w:cstheme="minorHAnsi"/>
          <w:color w:val="000000"/>
          <w:sz w:val="22"/>
          <w:szCs w:val="22"/>
        </w:rPr>
        <w:t>S</w:t>
      </w:r>
      <w:r>
        <w:rPr>
          <w:rFonts w:asciiTheme="minorHAnsi" w:hAnsiTheme="minorHAnsi" w:cstheme="minorHAnsi"/>
          <w:color w:val="000000"/>
          <w:sz w:val="22"/>
          <w:szCs w:val="22"/>
        </w:rPr>
        <w:t xml:space="preserve">. </w:t>
      </w:r>
      <w:r w:rsidRPr="00AF3D11">
        <w:rPr>
          <w:rFonts w:asciiTheme="minorHAnsi" w:hAnsiTheme="minorHAnsi" w:cstheme="minorHAnsi"/>
          <w:color w:val="000000"/>
          <w:sz w:val="22"/>
          <w:szCs w:val="22"/>
        </w:rPr>
        <w:t xml:space="preserve">intervention, drawing upon </w:t>
      </w:r>
      <w:r w:rsidR="009D673E">
        <w:rPr>
          <w:rFonts w:asciiTheme="minorHAnsi" w:hAnsiTheme="minorHAnsi" w:cstheme="minorHAnsi"/>
          <w:color w:val="000000"/>
          <w:sz w:val="22"/>
          <w:szCs w:val="22"/>
        </w:rPr>
        <w:t xml:space="preserve">at least </w:t>
      </w:r>
      <w:r w:rsidRPr="00AF3D11">
        <w:rPr>
          <w:rFonts w:asciiTheme="minorHAnsi" w:hAnsiTheme="minorHAnsi" w:cstheme="minorHAnsi"/>
          <w:color w:val="000000"/>
          <w:sz w:val="22"/>
          <w:szCs w:val="22"/>
        </w:rPr>
        <w:t>two cases we have examined in this course.</w:t>
      </w:r>
      <w:r>
        <w:rPr>
          <w:rFonts w:asciiTheme="minorHAnsi" w:hAnsiTheme="minorHAnsi" w:cstheme="minorHAnsi"/>
          <w:color w:val="000000"/>
          <w:sz w:val="22"/>
          <w:szCs w:val="22"/>
        </w:rPr>
        <w:t xml:space="preserve"> </w:t>
      </w:r>
      <w:r w:rsidR="009D673E">
        <w:rPr>
          <w:rFonts w:asciiTheme="minorHAnsi" w:hAnsiTheme="minorHAnsi" w:cstheme="minorHAnsi"/>
          <w:color w:val="000000"/>
          <w:sz w:val="22"/>
          <w:szCs w:val="22"/>
        </w:rPr>
        <w:t xml:space="preserve">How did the U.S. justify intervention and what were its long-term ramifications? How did neocolonialism, liberalism, and neoliberalism factor into these decisions? </w:t>
      </w:r>
      <w:r w:rsidR="00B0222C" w:rsidRPr="009D673E">
        <w:rPr>
          <w:rFonts w:asciiTheme="minorHAnsi" w:hAnsiTheme="minorHAnsi" w:cstheme="minorHAnsi"/>
          <w:color w:val="000000"/>
          <w:sz w:val="22"/>
          <w:szCs w:val="22"/>
        </w:rPr>
        <w:t xml:space="preserve">Consider how U.S. intervention has </w:t>
      </w:r>
      <w:r w:rsidR="009D673E" w:rsidRPr="009D673E">
        <w:rPr>
          <w:rFonts w:asciiTheme="minorHAnsi" w:hAnsiTheme="minorHAnsi" w:cstheme="minorHAnsi"/>
          <w:color w:val="000000"/>
          <w:sz w:val="22"/>
          <w:szCs w:val="22"/>
        </w:rPr>
        <w:t xml:space="preserve">historically </w:t>
      </w:r>
      <w:r w:rsidR="00B0222C" w:rsidRPr="009D673E">
        <w:rPr>
          <w:rFonts w:asciiTheme="minorHAnsi" w:hAnsiTheme="minorHAnsi" w:cstheme="minorHAnsi"/>
          <w:color w:val="000000"/>
          <w:sz w:val="22"/>
          <w:szCs w:val="22"/>
        </w:rPr>
        <w:t>shaped the region to what it is today, as well as how Latin Americans have</w:t>
      </w:r>
      <w:r w:rsidR="009D673E" w:rsidRPr="009D673E">
        <w:rPr>
          <w:rFonts w:asciiTheme="minorHAnsi" w:hAnsiTheme="minorHAnsi" w:cstheme="minorHAnsi"/>
          <w:color w:val="000000"/>
          <w:sz w:val="22"/>
          <w:szCs w:val="22"/>
        </w:rPr>
        <w:t xml:space="preserve"> responded to and</w:t>
      </w:r>
      <w:r w:rsidR="00B0222C" w:rsidRPr="009D673E">
        <w:rPr>
          <w:rFonts w:asciiTheme="minorHAnsi" w:hAnsiTheme="minorHAnsi" w:cstheme="minorHAnsi"/>
          <w:color w:val="000000"/>
          <w:sz w:val="22"/>
          <w:szCs w:val="22"/>
        </w:rPr>
        <w:t xml:space="preserve"> resisted intervention. </w:t>
      </w:r>
    </w:p>
    <w:p w14:paraId="2045B18A" w14:textId="77777777" w:rsidR="00AF3D11" w:rsidRDefault="00AF3D11" w:rsidP="00AF3D11">
      <w:pPr>
        <w:pStyle w:val="NormalWeb"/>
        <w:spacing w:before="0" w:beforeAutospacing="0" w:after="0" w:afterAutospacing="0"/>
        <w:ind w:left="720"/>
        <w:rPr>
          <w:rFonts w:asciiTheme="minorHAnsi" w:hAnsiTheme="minorHAnsi" w:cstheme="minorHAnsi"/>
          <w:color w:val="000000"/>
          <w:sz w:val="22"/>
          <w:szCs w:val="22"/>
        </w:rPr>
      </w:pPr>
    </w:p>
    <w:p w14:paraId="2CB8D041" w14:textId="77777777" w:rsidR="00AF3D11" w:rsidRDefault="00AF3D11" w:rsidP="00AF3D11">
      <w:pPr>
        <w:pStyle w:val="NormalWeb"/>
        <w:numPr>
          <w:ilvl w:val="0"/>
          <w:numId w:val="1"/>
        </w:numPr>
        <w:spacing w:before="0" w:beforeAutospacing="0" w:after="0" w:afterAutospacing="0"/>
        <w:rPr>
          <w:rFonts w:asciiTheme="minorHAnsi" w:hAnsiTheme="minorHAnsi" w:cstheme="minorHAnsi"/>
          <w:color w:val="000000"/>
          <w:sz w:val="22"/>
          <w:szCs w:val="22"/>
        </w:rPr>
      </w:pPr>
      <w:r w:rsidRPr="00AF3D11">
        <w:rPr>
          <w:rFonts w:asciiTheme="minorHAnsi" w:hAnsiTheme="minorHAnsi" w:cstheme="minorHAnsi"/>
          <w:color w:val="000000"/>
          <w:sz w:val="22"/>
          <w:szCs w:val="22"/>
        </w:rPr>
        <w:t>Use</w:t>
      </w:r>
      <w:r w:rsidRPr="00AF3D11">
        <w:rPr>
          <w:rStyle w:val="apple-converted-space"/>
          <w:rFonts w:asciiTheme="minorHAnsi" w:hAnsiTheme="minorHAnsi" w:cstheme="minorHAnsi"/>
          <w:color w:val="000000"/>
          <w:sz w:val="22"/>
          <w:szCs w:val="22"/>
        </w:rPr>
        <w:t> </w:t>
      </w:r>
      <w:r w:rsidRPr="00AF3D11">
        <w:rPr>
          <w:rFonts w:asciiTheme="minorHAnsi" w:hAnsiTheme="minorHAnsi" w:cstheme="minorHAnsi"/>
          <w:i/>
          <w:iCs/>
          <w:color w:val="000000"/>
          <w:sz w:val="22"/>
          <w:szCs w:val="22"/>
        </w:rPr>
        <w:t>Old Rosa</w:t>
      </w:r>
      <w:r w:rsidRPr="00AF3D11">
        <w:rPr>
          <w:rStyle w:val="apple-converted-space"/>
          <w:rFonts w:asciiTheme="minorHAnsi" w:hAnsiTheme="minorHAnsi" w:cstheme="minorHAnsi"/>
          <w:i/>
          <w:iCs/>
          <w:color w:val="000000"/>
          <w:sz w:val="22"/>
          <w:szCs w:val="22"/>
        </w:rPr>
        <w:t> </w:t>
      </w:r>
      <w:r w:rsidRPr="00AF3D11">
        <w:rPr>
          <w:rFonts w:asciiTheme="minorHAnsi" w:hAnsiTheme="minorHAnsi" w:cstheme="minorHAnsi"/>
          <w:color w:val="000000"/>
          <w:sz w:val="22"/>
          <w:szCs w:val="22"/>
        </w:rPr>
        <w:t xml:space="preserve">and </w:t>
      </w:r>
      <w:proofErr w:type="spellStart"/>
      <w:r w:rsidRPr="00AF3D11">
        <w:rPr>
          <w:rFonts w:asciiTheme="minorHAnsi" w:hAnsiTheme="minorHAnsi" w:cstheme="minorHAnsi"/>
          <w:color w:val="000000"/>
          <w:sz w:val="22"/>
          <w:szCs w:val="22"/>
        </w:rPr>
        <w:t>Che</w:t>
      </w:r>
      <w:proofErr w:type="spellEnd"/>
      <w:r w:rsidRPr="00AF3D11">
        <w:rPr>
          <w:rFonts w:asciiTheme="minorHAnsi" w:hAnsiTheme="minorHAnsi" w:cstheme="minorHAnsi"/>
          <w:color w:val="000000"/>
          <w:sz w:val="22"/>
          <w:szCs w:val="22"/>
        </w:rPr>
        <w:t xml:space="preserve"> Guevara's writings to consider the distance between revolutionary theory and practice. If we consider</w:t>
      </w:r>
      <w:r w:rsidRPr="00AF3D11">
        <w:rPr>
          <w:rStyle w:val="apple-converted-space"/>
          <w:rFonts w:asciiTheme="minorHAnsi" w:hAnsiTheme="minorHAnsi" w:cstheme="minorHAnsi"/>
          <w:color w:val="000000"/>
          <w:sz w:val="22"/>
          <w:szCs w:val="22"/>
        </w:rPr>
        <w:t> </w:t>
      </w:r>
      <w:r w:rsidRPr="00AF3D11">
        <w:rPr>
          <w:rFonts w:asciiTheme="minorHAnsi" w:hAnsiTheme="minorHAnsi" w:cstheme="minorHAnsi"/>
          <w:i/>
          <w:iCs/>
          <w:color w:val="000000"/>
          <w:sz w:val="22"/>
          <w:szCs w:val="22"/>
        </w:rPr>
        <w:t>Old Rosa</w:t>
      </w:r>
      <w:r w:rsidRPr="00AF3D11">
        <w:rPr>
          <w:rStyle w:val="apple-converted-space"/>
          <w:rFonts w:asciiTheme="minorHAnsi" w:hAnsiTheme="minorHAnsi" w:cstheme="minorHAnsi"/>
          <w:i/>
          <w:iCs/>
          <w:color w:val="000000"/>
          <w:sz w:val="22"/>
          <w:szCs w:val="22"/>
        </w:rPr>
        <w:t> </w:t>
      </w:r>
      <w:r w:rsidRPr="00AF3D11">
        <w:rPr>
          <w:rFonts w:asciiTheme="minorHAnsi" w:hAnsiTheme="minorHAnsi" w:cstheme="minorHAnsi"/>
          <w:color w:val="000000"/>
          <w:sz w:val="22"/>
          <w:szCs w:val="22"/>
        </w:rPr>
        <w:t xml:space="preserve">as a critique of the impact of the Cuban Revolution on the lives of certain social groups, what were the main problems? Did any positive changes occur? What is </w:t>
      </w:r>
      <w:proofErr w:type="spellStart"/>
      <w:r w:rsidRPr="00AF3D11">
        <w:rPr>
          <w:rFonts w:asciiTheme="minorHAnsi" w:hAnsiTheme="minorHAnsi" w:cstheme="minorHAnsi"/>
          <w:color w:val="000000"/>
          <w:sz w:val="22"/>
          <w:szCs w:val="22"/>
        </w:rPr>
        <w:t>Che</w:t>
      </w:r>
      <w:proofErr w:type="spellEnd"/>
      <w:r w:rsidRPr="00AF3D11">
        <w:rPr>
          <w:rFonts w:asciiTheme="minorHAnsi" w:hAnsiTheme="minorHAnsi" w:cstheme="minorHAnsi"/>
          <w:color w:val="000000"/>
          <w:sz w:val="22"/>
          <w:szCs w:val="22"/>
        </w:rPr>
        <w:t xml:space="preserve"> criticizing and arguing against? What does he say the Cuban case can teach other Latin Americans about social change? </w:t>
      </w:r>
      <w:r w:rsidR="009D673E">
        <w:rPr>
          <w:rFonts w:asciiTheme="minorHAnsi" w:hAnsiTheme="minorHAnsi" w:cstheme="minorHAnsi"/>
          <w:color w:val="000000"/>
          <w:sz w:val="22"/>
          <w:szCs w:val="22"/>
        </w:rPr>
        <w:t>Consider</w:t>
      </w:r>
      <w:r w:rsidRPr="00AF3D11">
        <w:rPr>
          <w:rFonts w:asciiTheme="minorHAnsi" w:hAnsiTheme="minorHAnsi" w:cstheme="minorHAnsi"/>
          <w:color w:val="000000"/>
          <w:sz w:val="22"/>
          <w:szCs w:val="22"/>
        </w:rPr>
        <w:t xml:space="preserve"> issues of race, class</w:t>
      </w:r>
      <w:r w:rsidR="009D673E">
        <w:rPr>
          <w:rFonts w:asciiTheme="minorHAnsi" w:hAnsiTheme="minorHAnsi" w:cstheme="minorHAnsi"/>
          <w:color w:val="000000"/>
          <w:sz w:val="22"/>
          <w:szCs w:val="22"/>
        </w:rPr>
        <w:t>,</w:t>
      </w:r>
      <w:r w:rsidRPr="00AF3D11">
        <w:rPr>
          <w:rFonts w:asciiTheme="minorHAnsi" w:hAnsiTheme="minorHAnsi" w:cstheme="minorHAnsi"/>
          <w:color w:val="000000"/>
          <w:sz w:val="22"/>
          <w:szCs w:val="22"/>
        </w:rPr>
        <w:t xml:space="preserve"> gender and generation.</w:t>
      </w:r>
    </w:p>
    <w:p w14:paraId="491A19C7" w14:textId="77777777" w:rsidR="00AF3D11" w:rsidRDefault="00AF3D11" w:rsidP="00AF3D11">
      <w:pPr>
        <w:pStyle w:val="ListParagraph"/>
        <w:rPr>
          <w:rFonts w:cstheme="minorHAnsi"/>
          <w:color w:val="000000"/>
          <w:sz w:val="22"/>
          <w:szCs w:val="22"/>
        </w:rPr>
      </w:pPr>
    </w:p>
    <w:p w14:paraId="095BC66B" w14:textId="77777777" w:rsidR="00AF3D11" w:rsidRDefault="00AF3D11" w:rsidP="00AF3D11">
      <w:pPr>
        <w:pStyle w:val="NormalWeb"/>
        <w:numPr>
          <w:ilvl w:val="0"/>
          <w:numId w:val="1"/>
        </w:numPr>
        <w:spacing w:before="0" w:beforeAutospacing="0" w:after="0" w:afterAutospacing="0"/>
        <w:rPr>
          <w:rFonts w:asciiTheme="minorHAnsi" w:hAnsiTheme="minorHAnsi" w:cstheme="minorHAnsi"/>
          <w:color w:val="000000"/>
          <w:sz w:val="22"/>
          <w:szCs w:val="22"/>
        </w:rPr>
      </w:pPr>
      <w:r w:rsidRPr="00AF3D11">
        <w:rPr>
          <w:rFonts w:asciiTheme="minorHAnsi" w:hAnsiTheme="minorHAnsi" w:cstheme="minorHAnsi"/>
          <w:color w:val="000000"/>
          <w:sz w:val="22"/>
          <w:szCs w:val="22"/>
        </w:rPr>
        <w:t>Compare and contrast the political, social, and economic agendas of</w:t>
      </w:r>
      <w:r w:rsidR="00B0222C">
        <w:rPr>
          <w:rFonts w:ascii="MS Gothic" w:eastAsia="MS Gothic" w:hAnsi="MS Gothic" w:cs="MS Gothic" w:hint="eastAsia"/>
          <w:color w:val="000000"/>
          <w:sz w:val="22"/>
          <w:szCs w:val="22"/>
        </w:rPr>
        <w:t xml:space="preserve"> </w:t>
      </w:r>
      <w:r w:rsidRPr="00AF3D11">
        <w:rPr>
          <w:rFonts w:asciiTheme="minorHAnsi" w:hAnsiTheme="minorHAnsi" w:cstheme="minorHAnsi"/>
          <w:color w:val="000000"/>
          <w:sz w:val="22"/>
          <w:szCs w:val="22"/>
        </w:rPr>
        <w:t>2 of the following figures, employing close readings of their writings in the</w:t>
      </w:r>
      <w:r w:rsidRPr="00AF3D11">
        <w:rPr>
          <w:rStyle w:val="apple-converted-space"/>
          <w:rFonts w:asciiTheme="minorHAnsi" w:hAnsiTheme="minorHAnsi" w:cstheme="minorHAnsi"/>
          <w:color w:val="000000"/>
          <w:sz w:val="22"/>
          <w:szCs w:val="22"/>
        </w:rPr>
        <w:t> </w:t>
      </w:r>
      <w:r w:rsidRPr="00AF3D11">
        <w:rPr>
          <w:rFonts w:asciiTheme="minorHAnsi" w:hAnsiTheme="minorHAnsi" w:cstheme="minorHAnsi"/>
          <w:i/>
          <w:iCs/>
          <w:color w:val="000000"/>
          <w:sz w:val="22"/>
          <w:szCs w:val="22"/>
        </w:rPr>
        <w:t>Problems</w:t>
      </w:r>
      <w:r w:rsidRPr="00AF3D11">
        <w:rPr>
          <w:rStyle w:val="apple-converted-space"/>
          <w:rFonts w:asciiTheme="minorHAnsi" w:hAnsiTheme="minorHAnsi" w:cstheme="minorHAnsi"/>
          <w:i/>
          <w:iCs/>
          <w:color w:val="000000"/>
          <w:sz w:val="22"/>
          <w:szCs w:val="22"/>
        </w:rPr>
        <w:t> </w:t>
      </w:r>
      <w:r w:rsidRPr="00AF3D11">
        <w:rPr>
          <w:rFonts w:asciiTheme="minorHAnsi" w:hAnsiTheme="minorHAnsi" w:cstheme="minorHAnsi"/>
          <w:color w:val="000000"/>
          <w:sz w:val="22"/>
          <w:szCs w:val="22"/>
        </w:rPr>
        <w:t xml:space="preserve">book: Juan </w:t>
      </w:r>
      <w:proofErr w:type="spellStart"/>
      <w:r w:rsidRPr="00AF3D11">
        <w:rPr>
          <w:rFonts w:asciiTheme="minorHAnsi" w:hAnsiTheme="minorHAnsi" w:cstheme="minorHAnsi"/>
          <w:color w:val="000000"/>
          <w:sz w:val="22"/>
          <w:szCs w:val="22"/>
        </w:rPr>
        <w:t>Perón</w:t>
      </w:r>
      <w:proofErr w:type="spellEnd"/>
      <w:r w:rsidRPr="00AF3D11">
        <w:rPr>
          <w:rFonts w:asciiTheme="minorHAnsi" w:hAnsiTheme="minorHAnsi" w:cstheme="minorHAnsi"/>
          <w:color w:val="000000"/>
          <w:sz w:val="22"/>
          <w:szCs w:val="22"/>
        </w:rPr>
        <w:t xml:space="preserve">, Eva </w:t>
      </w:r>
      <w:proofErr w:type="spellStart"/>
      <w:r w:rsidRPr="00AF3D11">
        <w:rPr>
          <w:rFonts w:asciiTheme="minorHAnsi" w:hAnsiTheme="minorHAnsi" w:cstheme="minorHAnsi"/>
          <w:color w:val="000000"/>
          <w:sz w:val="22"/>
          <w:szCs w:val="22"/>
        </w:rPr>
        <w:t>Perón</w:t>
      </w:r>
      <w:proofErr w:type="spellEnd"/>
      <w:r w:rsidRPr="00AF3D11">
        <w:rPr>
          <w:rFonts w:asciiTheme="minorHAnsi" w:hAnsiTheme="minorHAnsi" w:cstheme="minorHAnsi"/>
          <w:color w:val="000000"/>
          <w:sz w:val="22"/>
          <w:szCs w:val="22"/>
        </w:rPr>
        <w:t xml:space="preserve">, </w:t>
      </w:r>
      <w:proofErr w:type="spellStart"/>
      <w:r w:rsidRPr="00AF3D11">
        <w:rPr>
          <w:rFonts w:asciiTheme="minorHAnsi" w:hAnsiTheme="minorHAnsi" w:cstheme="minorHAnsi"/>
          <w:color w:val="000000"/>
          <w:sz w:val="22"/>
          <w:szCs w:val="22"/>
        </w:rPr>
        <w:t>Getúlio</w:t>
      </w:r>
      <w:proofErr w:type="spellEnd"/>
      <w:r w:rsidRPr="00AF3D11">
        <w:rPr>
          <w:rFonts w:asciiTheme="minorHAnsi" w:hAnsiTheme="minorHAnsi" w:cstheme="minorHAnsi"/>
          <w:color w:val="000000"/>
          <w:sz w:val="22"/>
          <w:szCs w:val="22"/>
        </w:rPr>
        <w:t xml:space="preserve"> Vargas,</w:t>
      </w:r>
      <w:r>
        <w:rPr>
          <w:rFonts w:asciiTheme="minorHAnsi" w:hAnsiTheme="minorHAnsi" w:cstheme="minorHAnsi"/>
          <w:color w:val="000000"/>
          <w:sz w:val="22"/>
          <w:szCs w:val="22"/>
        </w:rPr>
        <w:t xml:space="preserve"> </w:t>
      </w:r>
      <w:proofErr w:type="spellStart"/>
      <w:r w:rsidRPr="00AF3D11">
        <w:rPr>
          <w:rFonts w:asciiTheme="minorHAnsi" w:hAnsiTheme="minorHAnsi" w:cstheme="minorHAnsi"/>
          <w:color w:val="000000"/>
          <w:sz w:val="22"/>
          <w:szCs w:val="22"/>
        </w:rPr>
        <w:t>Che</w:t>
      </w:r>
      <w:proofErr w:type="spellEnd"/>
      <w:r w:rsidRPr="00AF3D11">
        <w:rPr>
          <w:rFonts w:asciiTheme="minorHAnsi" w:hAnsiTheme="minorHAnsi" w:cstheme="minorHAnsi"/>
          <w:color w:val="000000"/>
          <w:sz w:val="22"/>
          <w:szCs w:val="22"/>
        </w:rPr>
        <w:t xml:space="preserve"> Guevara, Salvador Allende, Hugo Chávez, and </w:t>
      </w:r>
      <w:proofErr w:type="spellStart"/>
      <w:r w:rsidRPr="00AF3D11">
        <w:rPr>
          <w:rFonts w:asciiTheme="minorHAnsi" w:hAnsiTheme="minorHAnsi" w:cstheme="minorHAnsi"/>
          <w:color w:val="000000"/>
          <w:sz w:val="22"/>
          <w:szCs w:val="22"/>
        </w:rPr>
        <w:t>Evo</w:t>
      </w:r>
      <w:proofErr w:type="spellEnd"/>
      <w:r w:rsidRPr="00AF3D11">
        <w:rPr>
          <w:rFonts w:asciiTheme="minorHAnsi" w:hAnsiTheme="minorHAnsi" w:cstheme="minorHAnsi"/>
          <w:color w:val="000000"/>
          <w:sz w:val="22"/>
          <w:szCs w:val="22"/>
        </w:rPr>
        <w:t xml:space="preserve"> Morales. What problems do they diagnose? What solutions do they propose? Who is their audience? How do they identify and appeal to "the people"?</w:t>
      </w:r>
    </w:p>
    <w:p w14:paraId="20D7ADDF" w14:textId="77777777" w:rsidR="00AF3D11" w:rsidRDefault="00AF3D11" w:rsidP="00AF3D11">
      <w:pPr>
        <w:pStyle w:val="ListParagraph"/>
        <w:rPr>
          <w:rFonts w:cstheme="minorHAnsi"/>
          <w:color w:val="000000"/>
          <w:sz w:val="22"/>
          <w:szCs w:val="22"/>
        </w:rPr>
      </w:pPr>
    </w:p>
    <w:p w14:paraId="0D3603EE" w14:textId="77777777" w:rsidR="00AF3D11" w:rsidRPr="00AF3D11" w:rsidRDefault="00AF3D11" w:rsidP="00AF3D11">
      <w:pPr>
        <w:pStyle w:val="NormalWeb"/>
        <w:numPr>
          <w:ilvl w:val="0"/>
          <w:numId w:val="1"/>
        </w:numPr>
        <w:spacing w:before="0" w:beforeAutospacing="0" w:after="0" w:afterAutospacing="0"/>
        <w:rPr>
          <w:rFonts w:asciiTheme="minorHAnsi" w:hAnsiTheme="minorHAnsi" w:cstheme="minorHAnsi"/>
          <w:color w:val="000000"/>
          <w:sz w:val="22"/>
          <w:szCs w:val="22"/>
        </w:rPr>
      </w:pPr>
      <w:r w:rsidRPr="00AF3D11">
        <w:rPr>
          <w:rFonts w:asciiTheme="minorHAnsi" w:hAnsiTheme="minorHAnsi" w:cstheme="minorHAnsi"/>
          <w:color w:val="000000"/>
          <w:sz w:val="22"/>
          <w:szCs w:val="22"/>
        </w:rPr>
        <w:t>Many contemporary journalists have been drawing upon concepts from Latin American history to analyze Trump and other world leaders</w:t>
      </w:r>
      <w:r w:rsidRPr="00AF3D11">
        <w:rPr>
          <w:rStyle w:val="apple-converted-space"/>
          <w:rFonts w:asciiTheme="minorHAnsi" w:hAnsiTheme="minorHAnsi" w:cstheme="minorHAnsi"/>
          <w:color w:val="000000"/>
          <w:sz w:val="22"/>
          <w:szCs w:val="22"/>
        </w:rPr>
        <w:t> </w:t>
      </w:r>
      <w:r w:rsidRPr="00AF3D11">
        <w:rPr>
          <w:rFonts w:asciiTheme="minorHAnsi" w:hAnsiTheme="minorHAnsi" w:cstheme="minorHAnsi"/>
          <w:color w:val="000000"/>
          <w:sz w:val="22"/>
          <w:szCs w:val="22"/>
        </w:rPr>
        <w:t>yet sometimes they apply these terms in error. Drawing upon the following articles, do a critical analysis of how they have applied (and frequently misapplied) the terms caudillo, di</w:t>
      </w:r>
      <w:r w:rsidR="002630E9">
        <w:rPr>
          <w:rFonts w:asciiTheme="minorHAnsi" w:hAnsiTheme="minorHAnsi" w:cstheme="minorHAnsi"/>
          <w:color w:val="000000"/>
          <w:sz w:val="22"/>
          <w:szCs w:val="22"/>
        </w:rPr>
        <w:t>ctator and populist to Trump</w:t>
      </w:r>
      <w:r w:rsidRPr="00AF3D11">
        <w:rPr>
          <w:rFonts w:asciiTheme="minorHAnsi" w:hAnsiTheme="minorHAnsi" w:cstheme="minorHAnsi"/>
          <w:color w:val="000000"/>
          <w:sz w:val="22"/>
          <w:szCs w:val="22"/>
        </w:rPr>
        <w:t>. Pay close attention to their use of these key concepts from Latin American history and develop a critical assessment of their use of the terms. You will need to provide citations for the Trump material from the press to back up your claims and draw upon a range of course readings to make your case.</w:t>
      </w:r>
      <w:r w:rsidR="00CC0373">
        <w:rPr>
          <w:rFonts w:asciiTheme="minorHAnsi" w:hAnsiTheme="minorHAnsi" w:cstheme="minorHAnsi"/>
          <w:color w:val="000000"/>
          <w:sz w:val="22"/>
          <w:szCs w:val="22"/>
        </w:rPr>
        <w:t xml:space="preserve"> Remember that the essay is on these Latin American terms and not Trump, however.</w:t>
      </w:r>
    </w:p>
    <w:p w14:paraId="6C41729D" w14:textId="77777777" w:rsidR="00AF3D11" w:rsidRDefault="00D23D05" w:rsidP="00AF3D11">
      <w:pPr>
        <w:pStyle w:val="NormalWeb"/>
        <w:numPr>
          <w:ilvl w:val="0"/>
          <w:numId w:val="2"/>
        </w:numPr>
        <w:spacing w:before="0" w:beforeAutospacing="0" w:after="0" w:afterAutospacing="0"/>
        <w:ind w:left="1440"/>
        <w:rPr>
          <w:rFonts w:asciiTheme="minorHAnsi" w:hAnsiTheme="minorHAnsi" w:cstheme="minorHAnsi"/>
          <w:color w:val="000000"/>
          <w:sz w:val="22"/>
          <w:szCs w:val="22"/>
        </w:rPr>
      </w:pPr>
      <w:hyperlink r:id="rId6" w:history="1">
        <w:r w:rsidR="00AF3D11" w:rsidRPr="00AF3D11">
          <w:rPr>
            <w:rStyle w:val="Hyperlink"/>
            <w:rFonts w:asciiTheme="minorHAnsi" w:hAnsiTheme="minorHAnsi" w:cstheme="minorHAnsi"/>
            <w:sz w:val="22"/>
            <w:szCs w:val="22"/>
          </w:rPr>
          <w:t>https://www.nytimes.com/2019/02/16/opinion/trump-emergency-declaration.html</w:t>
        </w:r>
      </w:hyperlink>
    </w:p>
    <w:p w14:paraId="25D6D0DF" w14:textId="77777777" w:rsidR="00AF3D11" w:rsidRDefault="00D23D05" w:rsidP="00AF3D11">
      <w:pPr>
        <w:pStyle w:val="NormalWeb"/>
        <w:numPr>
          <w:ilvl w:val="0"/>
          <w:numId w:val="2"/>
        </w:numPr>
        <w:spacing w:before="0" w:beforeAutospacing="0" w:after="0" w:afterAutospacing="0"/>
        <w:ind w:left="1440"/>
        <w:rPr>
          <w:rFonts w:asciiTheme="minorHAnsi" w:hAnsiTheme="minorHAnsi" w:cstheme="minorHAnsi"/>
          <w:color w:val="000000"/>
          <w:sz w:val="22"/>
          <w:szCs w:val="22"/>
        </w:rPr>
      </w:pPr>
      <w:hyperlink r:id="rId7" w:history="1">
        <w:r w:rsidR="00AF3D11" w:rsidRPr="00995493">
          <w:rPr>
            <w:rStyle w:val="Hyperlink"/>
            <w:rFonts w:asciiTheme="minorHAnsi" w:hAnsiTheme="minorHAnsi" w:cstheme="minorHAnsi"/>
            <w:sz w:val="22"/>
            <w:szCs w:val="22"/>
          </w:rPr>
          <w:t>https://www.washingtonpost.com/news/worldviews/wp/2017/01/26/trump-is-the-u-s-s-first-latin-american-president/?utm_term=.7d61ffd59550</w:t>
        </w:r>
      </w:hyperlink>
    </w:p>
    <w:p w14:paraId="3D17BAC7" w14:textId="77777777" w:rsidR="00AF3D11" w:rsidRPr="00AF3D11" w:rsidRDefault="00D23D05" w:rsidP="00AF3D11">
      <w:pPr>
        <w:pStyle w:val="NormalWeb"/>
        <w:numPr>
          <w:ilvl w:val="0"/>
          <w:numId w:val="2"/>
        </w:numPr>
        <w:spacing w:before="0" w:beforeAutospacing="0" w:after="0" w:afterAutospacing="0"/>
        <w:ind w:left="1440"/>
        <w:rPr>
          <w:rFonts w:asciiTheme="minorHAnsi" w:hAnsiTheme="minorHAnsi" w:cstheme="minorHAnsi"/>
          <w:color w:val="000000"/>
          <w:sz w:val="22"/>
          <w:szCs w:val="22"/>
        </w:rPr>
      </w:pPr>
      <w:hyperlink r:id="rId8" w:history="1">
        <w:r w:rsidR="00AF3D11" w:rsidRPr="00995493">
          <w:rPr>
            <w:rStyle w:val="Hyperlink"/>
            <w:rFonts w:asciiTheme="minorHAnsi" w:hAnsiTheme="minorHAnsi" w:cstheme="minorHAnsi"/>
            <w:sz w:val="22"/>
            <w:szCs w:val="22"/>
          </w:rPr>
          <w:t>https://www.nytimes.com/2016/12/15/opinion/will-democracy-survive-trumps-populism-latin-america-may-tell-us.html?_r=0</w:t>
        </w:r>
      </w:hyperlink>
    </w:p>
    <w:p w14:paraId="52652DDF" w14:textId="77777777" w:rsidR="00B91695" w:rsidRPr="00AF3D11" w:rsidRDefault="00D23D05" w:rsidP="00AF3D11">
      <w:pPr>
        <w:pStyle w:val="NormalWeb"/>
        <w:numPr>
          <w:ilvl w:val="0"/>
          <w:numId w:val="2"/>
        </w:numPr>
        <w:spacing w:before="0" w:beforeAutospacing="0" w:after="0" w:afterAutospacing="0"/>
        <w:ind w:left="1440"/>
        <w:rPr>
          <w:rFonts w:asciiTheme="minorHAnsi" w:hAnsiTheme="minorHAnsi" w:cstheme="minorHAnsi"/>
          <w:color w:val="000000"/>
          <w:sz w:val="22"/>
          <w:szCs w:val="22"/>
        </w:rPr>
      </w:pPr>
      <w:hyperlink r:id="rId9" w:history="1">
        <w:r w:rsidR="00AF3D11" w:rsidRPr="00995493">
          <w:rPr>
            <w:rStyle w:val="Hyperlink"/>
            <w:rFonts w:asciiTheme="minorHAnsi" w:hAnsiTheme="minorHAnsi" w:cstheme="minorHAnsi"/>
            <w:sz w:val="22"/>
            <w:szCs w:val="22"/>
            <w:shd w:val="clear" w:color="auto" w:fill="FFFFFF"/>
          </w:rPr>
          <w:t>http://www.antonpiatigorsky.com/2016/06/trumpillo-how-donald-trump-resembles-rafael-trujillo/</w:t>
        </w:r>
      </w:hyperlink>
    </w:p>
    <w:sectPr w:rsidR="00B91695" w:rsidRPr="00AF3D11" w:rsidSect="009E70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MS Gothic">
    <w:altName w:val="ＭＳ ゴシック"/>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E4E5F"/>
    <w:multiLevelType w:val="hybridMultilevel"/>
    <w:tmpl w:val="AA82C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077513"/>
    <w:multiLevelType w:val="hybridMultilevel"/>
    <w:tmpl w:val="4E9E7C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D11"/>
    <w:rsid w:val="0002015A"/>
    <w:rsid w:val="00096524"/>
    <w:rsid w:val="001F5928"/>
    <w:rsid w:val="002630E9"/>
    <w:rsid w:val="002F677C"/>
    <w:rsid w:val="003F75E9"/>
    <w:rsid w:val="004F57B1"/>
    <w:rsid w:val="0054163E"/>
    <w:rsid w:val="005C689F"/>
    <w:rsid w:val="006E44A4"/>
    <w:rsid w:val="00887FC6"/>
    <w:rsid w:val="009D673E"/>
    <w:rsid w:val="009E70A4"/>
    <w:rsid w:val="00AF3D11"/>
    <w:rsid w:val="00B0222C"/>
    <w:rsid w:val="00B43CE1"/>
    <w:rsid w:val="00CC0373"/>
    <w:rsid w:val="00DC4941"/>
    <w:rsid w:val="00DC6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D080644"/>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3D1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F3D11"/>
  </w:style>
  <w:style w:type="character" w:styleId="Hyperlink">
    <w:name w:val="Hyperlink"/>
    <w:basedOn w:val="DefaultParagraphFont"/>
    <w:uiPriority w:val="99"/>
    <w:unhideWhenUsed/>
    <w:rsid w:val="00AF3D11"/>
    <w:rPr>
      <w:color w:val="0000FF"/>
      <w:u w:val="single"/>
    </w:rPr>
  </w:style>
  <w:style w:type="paragraph" w:styleId="ListParagraph">
    <w:name w:val="List Paragraph"/>
    <w:basedOn w:val="Normal"/>
    <w:uiPriority w:val="34"/>
    <w:qFormat/>
    <w:rsid w:val="00AF3D11"/>
    <w:pPr>
      <w:ind w:left="720"/>
      <w:contextualSpacing/>
    </w:pPr>
  </w:style>
  <w:style w:type="character" w:customStyle="1" w:styleId="UnresolvedMention">
    <w:name w:val="Unresolved Mention"/>
    <w:basedOn w:val="DefaultParagraphFont"/>
    <w:uiPriority w:val="99"/>
    <w:rsid w:val="00AF3D11"/>
    <w:rPr>
      <w:color w:val="605E5C"/>
      <w:shd w:val="clear" w:color="auto" w:fill="E1DFDD"/>
    </w:rPr>
  </w:style>
  <w:style w:type="character" w:styleId="FollowedHyperlink">
    <w:name w:val="FollowedHyperlink"/>
    <w:basedOn w:val="DefaultParagraphFont"/>
    <w:uiPriority w:val="99"/>
    <w:semiHidden/>
    <w:unhideWhenUsed/>
    <w:rsid w:val="009D673E"/>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3D1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F3D11"/>
  </w:style>
  <w:style w:type="character" w:styleId="Hyperlink">
    <w:name w:val="Hyperlink"/>
    <w:basedOn w:val="DefaultParagraphFont"/>
    <w:uiPriority w:val="99"/>
    <w:unhideWhenUsed/>
    <w:rsid w:val="00AF3D11"/>
    <w:rPr>
      <w:color w:val="0000FF"/>
      <w:u w:val="single"/>
    </w:rPr>
  </w:style>
  <w:style w:type="paragraph" w:styleId="ListParagraph">
    <w:name w:val="List Paragraph"/>
    <w:basedOn w:val="Normal"/>
    <w:uiPriority w:val="34"/>
    <w:qFormat/>
    <w:rsid w:val="00AF3D11"/>
    <w:pPr>
      <w:ind w:left="720"/>
      <w:contextualSpacing/>
    </w:pPr>
  </w:style>
  <w:style w:type="character" w:customStyle="1" w:styleId="UnresolvedMention">
    <w:name w:val="Unresolved Mention"/>
    <w:basedOn w:val="DefaultParagraphFont"/>
    <w:uiPriority w:val="99"/>
    <w:rsid w:val="00AF3D11"/>
    <w:rPr>
      <w:color w:val="605E5C"/>
      <w:shd w:val="clear" w:color="auto" w:fill="E1DFDD"/>
    </w:rPr>
  </w:style>
  <w:style w:type="character" w:styleId="FollowedHyperlink">
    <w:name w:val="FollowedHyperlink"/>
    <w:basedOn w:val="DefaultParagraphFont"/>
    <w:uiPriority w:val="99"/>
    <w:semiHidden/>
    <w:unhideWhenUsed/>
    <w:rsid w:val="009D673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38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nytimes.com/2019/02/16/opinion/trump-emergency-declaration.html" TargetMode="External"/><Relationship Id="rId7" Type="http://schemas.openxmlformats.org/officeDocument/2006/relationships/hyperlink" Target="https://www.washingtonpost.com/news/worldviews/wp/2017/01/26/trump-is-the-u-s-s-first-latin-american-president/?utm_term=.7d61ffd59550" TargetMode="External"/><Relationship Id="rId8" Type="http://schemas.openxmlformats.org/officeDocument/2006/relationships/hyperlink" Target="https://www.nytimes.com/2016/12/15/opinion/will-democracy-survive-trumps-populism-latin-america-may-tell-us.html?_r=0" TargetMode="External"/><Relationship Id="rId9" Type="http://schemas.openxmlformats.org/officeDocument/2006/relationships/hyperlink" Target="http://www.antonpiatigorsky.com/2016/06/trumpillo-how-donald-trump-resembles-rafael-trujillo/"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576</Words>
  <Characters>3289</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Carcamo</dc:creator>
  <cp:keywords/>
  <dc:description/>
  <cp:lastModifiedBy>Anto</cp:lastModifiedBy>
  <cp:revision>2</cp:revision>
  <dcterms:created xsi:type="dcterms:W3CDTF">2019-03-21T06:37:00Z</dcterms:created>
  <dcterms:modified xsi:type="dcterms:W3CDTF">2019-03-21T06:37:00Z</dcterms:modified>
</cp:coreProperties>
</file>